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74" w:rsidRDefault="00FD5B74" w:rsidP="00FD5B74">
      <w:pPr>
        <w:tabs>
          <w:tab w:val="left" w:pos="8222"/>
        </w:tabs>
        <w:spacing w:line="400" w:lineRule="exact"/>
        <w:rPr>
          <w:rFonts w:ascii="黑体" w:eastAsia="黑体" w:hAnsi="黑体" w:hint="eastAsia"/>
          <w:szCs w:val="24"/>
        </w:rPr>
      </w:pPr>
      <w:r>
        <w:rPr>
          <w:rFonts w:ascii="黑体" w:eastAsia="黑体" w:hAnsi="黑体" w:hint="eastAsia"/>
          <w:szCs w:val="24"/>
        </w:rPr>
        <w:t xml:space="preserve">2 </w:t>
      </w:r>
      <w:proofErr w:type="gramStart"/>
      <w:r>
        <w:rPr>
          <w:rFonts w:ascii="黑体" w:eastAsia="黑体" w:hAnsi="黑体" w:hint="eastAsia"/>
          <w:szCs w:val="24"/>
        </w:rPr>
        <w:t>肟醚质量</w:t>
      </w:r>
      <w:proofErr w:type="gramEnd"/>
      <w:r>
        <w:rPr>
          <w:rFonts w:ascii="黑体" w:eastAsia="黑体" w:hAnsi="黑体" w:hint="eastAsia"/>
          <w:szCs w:val="24"/>
        </w:rPr>
        <w:t>分数的测定（外标法）</w:t>
      </w:r>
    </w:p>
    <w:p w:rsidR="00FD5B74" w:rsidRDefault="00FD5B74" w:rsidP="00FD5B74">
      <w:pPr>
        <w:tabs>
          <w:tab w:val="left" w:pos="8222"/>
        </w:tabs>
        <w:spacing w:line="400" w:lineRule="exact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t>2.1仪器与试剂</w:t>
      </w:r>
    </w:p>
    <w:p w:rsidR="00FD5B74" w:rsidRDefault="00FD5B74" w:rsidP="00FD5B74">
      <w:pPr>
        <w:spacing w:line="400" w:lineRule="exact"/>
        <w:ind w:firstLineChars="200" w:firstLine="480"/>
        <w:rPr>
          <w:rFonts w:ascii="宋体" w:hAnsi="宋体"/>
          <w:szCs w:val="24"/>
          <w:lang w:val="zh-CN"/>
        </w:rPr>
      </w:pPr>
      <w:r>
        <w:rPr>
          <w:rFonts w:ascii="宋体" w:hAnsi="宋体" w:hint="eastAsia"/>
          <w:szCs w:val="24"/>
        </w:rPr>
        <w:t>仪器：岛津高效液</w:t>
      </w:r>
      <w:r>
        <w:rPr>
          <w:rFonts w:ascii="宋体" w:hAnsi="宋体" w:hint="eastAsia"/>
          <w:szCs w:val="24"/>
          <w:lang w:val="zh-CN"/>
        </w:rPr>
        <w:t>相色谱仪(日本岛津公司)，紫外检测器</w:t>
      </w:r>
    </w:p>
    <w:p w:rsidR="00FD5B74" w:rsidRDefault="00FD5B74" w:rsidP="00FD5B74">
      <w:pPr>
        <w:spacing w:line="400" w:lineRule="exact"/>
        <w:ind w:firstLineChars="200" w:firstLine="480"/>
        <w:rPr>
          <w:rFonts w:ascii="宋体" w:hAnsi="宋体"/>
          <w:szCs w:val="24"/>
          <w:lang w:val="zh-CN"/>
        </w:rPr>
      </w:pPr>
      <w:r>
        <w:rPr>
          <w:rFonts w:ascii="宋体" w:hAnsi="宋体" w:hint="eastAsia"/>
          <w:szCs w:val="24"/>
          <w:lang w:val="zh-CN"/>
        </w:rPr>
        <w:t>色谱柱：</w:t>
      </w:r>
      <w:r>
        <w:rPr>
          <w:rFonts w:ascii="宋体" w:hAnsi="宋体" w:hint="eastAsia"/>
          <w:szCs w:val="24"/>
        </w:rPr>
        <w:t>Shim-</w:t>
      </w:r>
      <w:proofErr w:type="spellStart"/>
      <w:r>
        <w:rPr>
          <w:rFonts w:ascii="宋体" w:hAnsi="宋体" w:hint="eastAsia"/>
          <w:szCs w:val="24"/>
        </w:rPr>
        <w:t>packGIST</w:t>
      </w:r>
      <w:proofErr w:type="spellEnd"/>
      <w:r>
        <w:rPr>
          <w:rFonts w:ascii="宋体" w:hAnsi="宋体" w:hint="eastAsia"/>
          <w:szCs w:val="24"/>
        </w:rPr>
        <w:t xml:space="preserve"> C18</w:t>
      </w:r>
      <w:r>
        <w:rPr>
          <w:rFonts w:ascii="宋体" w:hAnsi="宋体"/>
          <w:szCs w:val="24"/>
        </w:rPr>
        <w:t>，4.6 mm×</w:t>
      </w:r>
      <w:r>
        <w:rPr>
          <w:rFonts w:ascii="宋体" w:hAnsi="宋体" w:hint="eastAsia"/>
          <w:szCs w:val="24"/>
        </w:rPr>
        <w:t>1</w:t>
      </w:r>
      <w:r>
        <w:rPr>
          <w:rFonts w:ascii="宋体" w:hAnsi="宋体"/>
          <w:szCs w:val="24"/>
        </w:rPr>
        <w:t xml:space="preserve">50 mm×5 </w:t>
      </w:r>
      <w:proofErr w:type="spellStart"/>
      <w:r>
        <w:rPr>
          <w:rFonts w:ascii="宋体" w:hAnsi="宋体"/>
          <w:szCs w:val="24"/>
        </w:rPr>
        <w:t>μ</w:t>
      </w:r>
      <w:r>
        <w:rPr>
          <w:rFonts w:ascii="宋体" w:hAnsi="宋体" w:hint="eastAsia"/>
          <w:szCs w:val="24"/>
        </w:rPr>
        <w:t>m</w:t>
      </w:r>
      <w:proofErr w:type="spellEnd"/>
      <w:r>
        <w:rPr>
          <w:rFonts w:ascii="宋体" w:hAnsi="宋体" w:hint="eastAsia"/>
          <w:szCs w:val="24"/>
        </w:rPr>
        <w:t xml:space="preserve"> </w:t>
      </w:r>
      <w:r>
        <w:rPr>
          <w:rFonts w:ascii="宋体" w:hAnsi="宋体" w:hint="eastAsia"/>
          <w:szCs w:val="24"/>
          <w:lang w:val="zh-CN"/>
        </w:rPr>
        <w:t>。</w:t>
      </w:r>
    </w:p>
    <w:p w:rsidR="00FD5B74" w:rsidRDefault="00FD5B74" w:rsidP="00FD5B74">
      <w:pPr>
        <w:spacing w:line="400" w:lineRule="exact"/>
        <w:ind w:firstLineChars="200" w:firstLine="480"/>
        <w:rPr>
          <w:rFonts w:ascii="宋体" w:hAnsi="宋体" w:hint="eastAsia"/>
          <w:szCs w:val="24"/>
          <w:lang w:val="zh-CN"/>
        </w:rPr>
      </w:pPr>
      <w:r>
        <w:rPr>
          <w:rFonts w:ascii="宋体" w:hAnsi="宋体" w:hint="eastAsia"/>
          <w:szCs w:val="24"/>
          <w:lang w:val="zh-CN"/>
        </w:rPr>
        <w:t>试剂：</w:t>
      </w:r>
      <w:proofErr w:type="gramStart"/>
      <w:r>
        <w:rPr>
          <w:rFonts w:ascii="宋体" w:hAnsi="宋体" w:hint="eastAsia"/>
          <w:szCs w:val="24"/>
        </w:rPr>
        <w:t>肟</w:t>
      </w:r>
      <w:proofErr w:type="gramEnd"/>
      <w:r>
        <w:rPr>
          <w:rFonts w:ascii="宋体" w:hAnsi="宋体" w:hint="eastAsia"/>
          <w:szCs w:val="24"/>
        </w:rPr>
        <w:t>醚</w:t>
      </w:r>
      <w:r>
        <w:rPr>
          <w:rFonts w:ascii="宋体" w:hAnsi="宋体" w:hint="eastAsia"/>
          <w:szCs w:val="24"/>
          <w:lang w:val="zh-CN"/>
        </w:rPr>
        <w:t>标准品（含量≥9</w:t>
      </w:r>
      <w:r>
        <w:rPr>
          <w:rFonts w:ascii="宋体" w:hAnsi="宋体" w:hint="eastAsia"/>
          <w:szCs w:val="24"/>
        </w:rPr>
        <w:t>9</w:t>
      </w:r>
      <w:r>
        <w:rPr>
          <w:rFonts w:ascii="宋体" w:hAnsi="宋体" w:hint="eastAsia"/>
          <w:szCs w:val="24"/>
          <w:lang w:val="zh-CN"/>
        </w:rPr>
        <w:t>.</w:t>
      </w:r>
      <w:r>
        <w:rPr>
          <w:rFonts w:ascii="宋体" w:hAnsi="宋体" w:hint="eastAsia"/>
          <w:szCs w:val="24"/>
        </w:rPr>
        <w:t>0</w:t>
      </w:r>
      <w:r>
        <w:rPr>
          <w:rFonts w:ascii="宋体" w:hAnsi="宋体" w:hint="eastAsia"/>
          <w:szCs w:val="24"/>
          <w:lang w:val="zh-CN"/>
        </w:rPr>
        <w:t>％，）；</w:t>
      </w:r>
    </w:p>
    <w:p w:rsidR="00FD5B74" w:rsidRDefault="00FD5B74" w:rsidP="00FD5B74">
      <w:pPr>
        <w:spacing w:line="400" w:lineRule="exact"/>
        <w:ind w:firstLineChars="450" w:firstLine="1080"/>
        <w:rPr>
          <w:rFonts w:ascii="宋体" w:hAnsi="宋体" w:hint="eastAsia"/>
          <w:szCs w:val="24"/>
          <w:lang w:val="zh-CN"/>
        </w:rPr>
      </w:pPr>
      <w:r>
        <w:rPr>
          <w:rFonts w:ascii="宋体" w:hAnsi="宋体" w:hint="eastAsia"/>
          <w:szCs w:val="24"/>
          <w:lang w:val="zh-CN"/>
        </w:rPr>
        <w:t>水:超纯水（GB6682，一级）；</w:t>
      </w:r>
    </w:p>
    <w:p w:rsidR="00FD5B74" w:rsidRDefault="00FD5B74" w:rsidP="00FD5B74">
      <w:pPr>
        <w:spacing w:line="400" w:lineRule="exact"/>
        <w:ind w:firstLineChars="450" w:firstLine="1080"/>
        <w:rPr>
          <w:rFonts w:ascii="宋体" w:hAnsi="宋体" w:hint="eastAsia"/>
          <w:szCs w:val="24"/>
          <w:lang w:val="zh-CN"/>
        </w:rPr>
      </w:pPr>
      <w:r>
        <w:rPr>
          <w:rFonts w:ascii="宋体" w:hAnsi="宋体" w:hint="eastAsia"/>
          <w:szCs w:val="24"/>
          <w:lang w:val="zh-CN"/>
        </w:rPr>
        <w:t>甲醇：色谱纯；</w:t>
      </w:r>
    </w:p>
    <w:p w:rsidR="00FD5B74" w:rsidRDefault="00FD5B74" w:rsidP="00FD5B74">
      <w:pPr>
        <w:spacing w:line="400" w:lineRule="exact"/>
        <w:ind w:firstLineChars="450" w:firstLine="1080"/>
        <w:rPr>
          <w:rFonts w:ascii="宋体" w:hAnsi="宋体"/>
          <w:szCs w:val="24"/>
          <w:lang w:val="zh-CN"/>
        </w:rPr>
      </w:pPr>
      <w:r>
        <w:rPr>
          <w:rFonts w:ascii="宋体" w:hAnsi="宋体" w:hint="eastAsia"/>
          <w:szCs w:val="24"/>
          <w:lang w:val="zh-CN"/>
        </w:rPr>
        <w:t>磷酸：分析纯；</w:t>
      </w:r>
    </w:p>
    <w:p w:rsidR="00FD5B74" w:rsidRDefault="00FD5B74" w:rsidP="00FD5B74">
      <w:pPr>
        <w:autoSpaceDE w:val="0"/>
        <w:autoSpaceDN w:val="0"/>
        <w:spacing w:line="400" w:lineRule="exact"/>
        <w:outlineLvl w:val="1"/>
        <w:rPr>
          <w:rFonts w:ascii="黑体" w:eastAsia="黑体" w:hAnsi="黑体"/>
          <w:szCs w:val="24"/>
          <w:lang w:val="zh-CN"/>
        </w:rPr>
      </w:pPr>
      <w:r>
        <w:rPr>
          <w:rFonts w:ascii="黑体" w:eastAsia="黑体" w:hAnsi="黑体" w:hint="eastAsia"/>
          <w:bCs/>
          <w:szCs w:val="24"/>
        </w:rPr>
        <w:t>2.2  高效液相</w:t>
      </w:r>
      <w:r>
        <w:rPr>
          <w:rFonts w:ascii="黑体" w:eastAsia="黑体" w:hAnsi="黑体" w:hint="eastAsia"/>
          <w:szCs w:val="24"/>
          <w:lang w:val="zh-CN"/>
        </w:rPr>
        <w:t>色谱操作条件</w:t>
      </w:r>
    </w:p>
    <w:p w:rsidR="00FD5B74" w:rsidRDefault="00FD5B74" w:rsidP="00FD5B74">
      <w:pPr>
        <w:spacing w:line="400" w:lineRule="exact"/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甲醇+0.1%磷酸水溶液=55+45(V/V)</w:t>
      </w:r>
      <w:r>
        <w:rPr>
          <w:rFonts w:ascii="宋体" w:hAnsi="宋体"/>
          <w:szCs w:val="24"/>
        </w:rPr>
        <w:t>经过滤</w:t>
      </w:r>
      <w:r>
        <w:rPr>
          <w:rFonts w:ascii="宋体" w:hAnsi="宋体" w:hint="eastAsia"/>
          <w:szCs w:val="24"/>
        </w:rPr>
        <w:t>（</w:t>
      </w:r>
      <w:r>
        <w:rPr>
          <w:rFonts w:ascii="宋体" w:hAnsi="宋体"/>
          <w:szCs w:val="24"/>
        </w:rPr>
        <w:t>0.45</w:t>
      </w:r>
      <w:r>
        <w:rPr>
          <w:rFonts w:ascii="宋体" w:hAnsi="宋体"/>
          <w:szCs w:val="24"/>
        </w:rPr>
        <w:sym w:font="Courier New" w:char="00B5"/>
      </w:r>
      <w:r>
        <w:rPr>
          <w:rFonts w:ascii="宋体" w:hAnsi="宋体" w:hint="eastAsia"/>
          <w:szCs w:val="24"/>
        </w:rPr>
        <w:t>m</w:t>
      </w:r>
      <w:r>
        <w:rPr>
          <w:rFonts w:ascii="宋体" w:hAnsi="宋体"/>
          <w:szCs w:val="24"/>
        </w:rPr>
        <w:t>尼龙膜</w:t>
      </w:r>
      <w:r>
        <w:rPr>
          <w:rFonts w:ascii="宋体" w:hAnsi="宋体" w:hint="eastAsia"/>
          <w:szCs w:val="24"/>
        </w:rPr>
        <w:t>）</w:t>
      </w:r>
      <w:r>
        <w:rPr>
          <w:rFonts w:ascii="宋体" w:hAnsi="宋体"/>
          <w:szCs w:val="24"/>
        </w:rPr>
        <w:t>、脱气处理</w:t>
      </w:r>
      <w:r>
        <w:rPr>
          <w:rFonts w:ascii="宋体" w:hAnsi="宋体" w:hint="eastAsia"/>
          <w:szCs w:val="24"/>
        </w:rPr>
        <w:t>。</w:t>
      </w:r>
    </w:p>
    <w:p w:rsidR="00FD5B74" w:rsidRDefault="00FD5B74" w:rsidP="00FD5B74">
      <w:pPr>
        <w:spacing w:line="400" w:lineRule="exact"/>
        <w:ind w:firstLineChars="200" w:firstLine="480"/>
        <w:rPr>
          <w:rFonts w:ascii="宋体" w:hAnsi="宋体"/>
          <w:szCs w:val="24"/>
          <w:lang w:val="zh-CN"/>
        </w:rPr>
      </w:pPr>
      <w:r>
        <w:rPr>
          <w:rFonts w:ascii="宋体" w:hAnsi="宋体"/>
          <w:szCs w:val="24"/>
        </w:rPr>
        <w:t>流量：1.</w:t>
      </w:r>
      <w:r>
        <w:rPr>
          <w:rFonts w:ascii="宋体" w:hAnsi="宋体" w:hint="eastAsia"/>
          <w:szCs w:val="24"/>
        </w:rPr>
        <w:t>2</w:t>
      </w:r>
      <w:r>
        <w:rPr>
          <w:rFonts w:ascii="宋体" w:hAnsi="宋体"/>
          <w:szCs w:val="24"/>
        </w:rPr>
        <w:t xml:space="preserve"> mL/min；</w:t>
      </w:r>
    </w:p>
    <w:p w:rsidR="00FD5B74" w:rsidRDefault="00FD5B74" w:rsidP="00FD5B74">
      <w:pPr>
        <w:spacing w:line="400" w:lineRule="exact"/>
        <w:ind w:firstLineChars="200" w:firstLine="480"/>
        <w:rPr>
          <w:rFonts w:ascii="宋体" w:hAnsi="宋体"/>
          <w:szCs w:val="24"/>
          <w:lang w:val="zh-CN"/>
        </w:rPr>
      </w:pPr>
      <w:r>
        <w:rPr>
          <w:rFonts w:ascii="宋体" w:hAnsi="宋体" w:hint="eastAsia"/>
          <w:szCs w:val="24"/>
          <w:lang w:val="zh-CN"/>
        </w:rPr>
        <w:t>柱温：</w:t>
      </w:r>
      <w:r>
        <w:rPr>
          <w:rFonts w:ascii="宋体" w:hAnsi="宋体" w:hint="eastAsia"/>
          <w:szCs w:val="24"/>
        </w:rPr>
        <w:t>40</w:t>
      </w:r>
      <w:r>
        <w:rPr>
          <w:rFonts w:ascii="宋体" w:hAnsi="宋体" w:hint="eastAsia"/>
          <w:szCs w:val="24"/>
          <w:lang w:val="zh-CN"/>
        </w:rPr>
        <w:t>℃</w:t>
      </w:r>
    </w:p>
    <w:p w:rsidR="00FD5B74" w:rsidRDefault="00FD5B74" w:rsidP="00FD5B74">
      <w:pPr>
        <w:spacing w:line="400" w:lineRule="exact"/>
        <w:ind w:firstLineChars="200" w:firstLine="480"/>
        <w:rPr>
          <w:rFonts w:ascii="宋体" w:hAnsi="宋体"/>
          <w:szCs w:val="24"/>
          <w:lang w:val="zh-CN"/>
        </w:rPr>
      </w:pPr>
      <w:r>
        <w:rPr>
          <w:rFonts w:ascii="宋体" w:hAnsi="宋体" w:hint="eastAsia"/>
          <w:szCs w:val="24"/>
          <w:lang w:val="zh-CN"/>
        </w:rPr>
        <w:t>检测波长：</w:t>
      </w:r>
      <w:r>
        <w:rPr>
          <w:rFonts w:ascii="宋体" w:hAnsi="宋体" w:hint="eastAsia"/>
          <w:szCs w:val="24"/>
        </w:rPr>
        <w:t>210</w:t>
      </w:r>
      <w:r>
        <w:rPr>
          <w:rFonts w:ascii="宋体" w:hAnsi="宋体" w:hint="eastAsia"/>
          <w:szCs w:val="24"/>
          <w:lang w:val="zh-CN"/>
        </w:rPr>
        <w:t>nm；</w:t>
      </w:r>
    </w:p>
    <w:p w:rsidR="00FD5B74" w:rsidRDefault="00FD5B74" w:rsidP="00FD5B74">
      <w:pPr>
        <w:spacing w:line="400" w:lineRule="exact"/>
        <w:ind w:firstLineChars="200" w:firstLine="480"/>
        <w:rPr>
          <w:rFonts w:ascii="宋体" w:hAnsi="宋体"/>
          <w:szCs w:val="24"/>
          <w:lang w:val="zh-CN"/>
        </w:rPr>
      </w:pPr>
      <w:r>
        <w:rPr>
          <w:rFonts w:ascii="宋体" w:hAnsi="宋体" w:hint="eastAsia"/>
          <w:szCs w:val="24"/>
          <w:lang w:val="zh-CN"/>
        </w:rPr>
        <w:t>进样体积：</w:t>
      </w:r>
      <w:r>
        <w:rPr>
          <w:rFonts w:ascii="宋体" w:hAnsi="宋体" w:hint="eastAsia"/>
          <w:szCs w:val="24"/>
        </w:rPr>
        <w:t>5.0</w:t>
      </w:r>
      <w:r>
        <w:rPr>
          <w:rFonts w:ascii="宋体" w:hAnsi="宋体" w:hint="eastAsia"/>
          <w:szCs w:val="24"/>
          <w:lang w:val="zh-CN"/>
        </w:rPr>
        <w:t xml:space="preserve"> uL；</w:t>
      </w:r>
    </w:p>
    <w:p w:rsidR="00FD5B74" w:rsidRDefault="00FD5B74" w:rsidP="00FD5B74">
      <w:pPr>
        <w:spacing w:line="400" w:lineRule="exact"/>
        <w:ind w:firstLineChars="200" w:firstLine="480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定量方法：外标法；</w:t>
      </w:r>
      <w:proofErr w:type="gramStart"/>
      <w:r>
        <w:rPr>
          <w:rFonts w:ascii="宋体" w:hAnsi="宋体" w:hint="eastAsia"/>
          <w:szCs w:val="24"/>
        </w:rPr>
        <w:t>肟</w:t>
      </w:r>
      <w:proofErr w:type="gramEnd"/>
      <w:r>
        <w:rPr>
          <w:rFonts w:ascii="宋体" w:hAnsi="宋体" w:hint="eastAsia"/>
          <w:szCs w:val="24"/>
        </w:rPr>
        <w:t>醚保留时间：</w:t>
      </w:r>
      <w:r>
        <w:rPr>
          <w:rFonts w:ascii="宋体" w:hAnsi="宋体"/>
          <w:szCs w:val="24"/>
        </w:rPr>
        <w:t>8.194</w:t>
      </w:r>
      <w:r>
        <w:rPr>
          <w:rFonts w:ascii="宋体" w:hAnsi="宋体" w:hint="eastAsia"/>
          <w:szCs w:val="24"/>
        </w:rPr>
        <w:t>min；</w:t>
      </w:r>
    </w:p>
    <w:p w:rsidR="00FD5B74" w:rsidRDefault="00FD5B74" w:rsidP="00FD5B74">
      <w:pPr>
        <w:spacing w:line="400" w:lineRule="exact"/>
        <w:ind w:firstLineChars="200" w:firstLine="480"/>
        <w:rPr>
          <w:rFonts w:ascii="宋体" w:hAnsi="宋体"/>
          <w:szCs w:val="24"/>
          <w:lang w:val="zh-CN"/>
        </w:rPr>
      </w:pPr>
      <w:r>
        <w:rPr>
          <w:rFonts w:ascii="宋体" w:hAnsi="宋体" w:hint="eastAsia"/>
          <w:szCs w:val="24"/>
          <w:lang w:val="zh-CN"/>
        </w:rPr>
        <w:t>以上为典型操作参数，可根据不同的仪器特点，对参数作适当的调整，以期获得最佳分离效果。其典型色谱图见图1：</w:t>
      </w:r>
    </w:p>
    <w:p w:rsidR="00FD5B74" w:rsidRDefault="00FD5B74" w:rsidP="00FD5B74">
      <w:pPr>
        <w:ind w:leftChars="114" w:left="274" w:firstLineChars="299" w:firstLine="718"/>
        <w:rPr>
          <w:rFonts w:ascii="宋体" w:hAnsi="宋体"/>
          <w:szCs w:val="24"/>
          <w:lang w:val="zh-CN"/>
        </w:rPr>
      </w:pPr>
      <w:r>
        <w:rPr>
          <w:rFonts w:ascii="宋体" w:hAnsi="宋体"/>
          <w:noProof/>
          <w:szCs w:val="24"/>
        </w:rPr>
        <w:drawing>
          <wp:inline distT="0" distB="0" distL="0" distR="0">
            <wp:extent cx="4879340" cy="192087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192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B74" w:rsidRDefault="00FD5B74" w:rsidP="00FD5B74">
      <w:pPr>
        <w:jc w:val="center"/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 xml:space="preserve">图1 </w:t>
      </w:r>
      <w:proofErr w:type="gramStart"/>
      <w:r>
        <w:rPr>
          <w:rFonts w:ascii="宋体" w:hAnsi="宋体" w:hint="eastAsia"/>
          <w:szCs w:val="24"/>
        </w:rPr>
        <w:t>肟</w:t>
      </w:r>
      <w:proofErr w:type="gramEnd"/>
      <w:r>
        <w:rPr>
          <w:rFonts w:ascii="宋体" w:hAnsi="宋体" w:hint="eastAsia"/>
          <w:szCs w:val="24"/>
        </w:rPr>
        <w:t>醚外标液相色谱图</w:t>
      </w:r>
    </w:p>
    <w:p w:rsidR="00FD5B74" w:rsidRDefault="00FD5B74" w:rsidP="00FD5B74">
      <w:pPr>
        <w:spacing w:line="400" w:lineRule="exact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szCs w:val="24"/>
        </w:rPr>
        <w:t>2.3测定步骤</w:t>
      </w:r>
    </w:p>
    <w:p w:rsidR="00FD5B74" w:rsidRDefault="00FD5B74" w:rsidP="00FD5B74">
      <w:pPr>
        <w:spacing w:line="400" w:lineRule="exact"/>
        <w:ind w:firstLineChars="200" w:firstLine="480"/>
        <w:rPr>
          <w:rFonts w:ascii="宋体" w:hAnsi="宋体"/>
          <w:szCs w:val="24"/>
          <w:lang w:val="zh-CN"/>
        </w:rPr>
      </w:pPr>
      <w:r>
        <w:rPr>
          <w:rFonts w:ascii="宋体" w:hAnsi="宋体" w:hint="eastAsia"/>
          <w:szCs w:val="24"/>
        </w:rPr>
        <w:t xml:space="preserve">  </w:t>
      </w:r>
      <w:r>
        <w:rPr>
          <w:rFonts w:ascii="宋体" w:hAnsi="宋体" w:hint="eastAsia"/>
          <w:szCs w:val="24"/>
          <w:lang w:val="zh-CN"/>
        </w:rPr>
        <w:t>准确称取0.</w:t>
      </w:r>
      <w:r>
        <w:rPr>
          <w:rFonts w:ascii="宋体" w:hAnsi="宋体" w:hint="eastAsia"/>
          <w:szCs w:val="24"/>
        </w:rPr>
        <w:t>10</w:t>
      </w:r>
      <w:r>
        <w:rPr>
          <w:rFonts w:ascii="宋体" w:hAnsi="宋体" w:hint="eastAsia"/>
          <w:szCs w:val="24"/>
          <w:lang w:val="zh-CN"/>
        </w:rPr>
        <w:t>g（精确至0.000 2 g）标准品于</w:t>
      </w:r>
      <w:r>
        <w:rPr>
          <w:rFonts w:ascii="宋体" w:hAnsi="宋体" w:hint="eastAsia"/>
          <w:szCs w:val="24"/>
        </w:rPr>
        <w:t>50</w:t>
      </w:r>
      <w:r>
        <w:rPr>
          <w:rFonts w:ascii="宋体" w:hAnsi="宋体" w:hint="eastAsia"/>
          <w:szCs w:val="24"/>
          <w:lang w:val="zh-CN"/>
        </w:rPr>
        <w:t>mL容量瓶中，用纯甲醇溶解并定容，摇匀。移取</w:t>
      </w:r>
      <w:r>
        <w:rPr>
          <w:rFonts w:ascii="宋体" w:hAnsi="宋体" w:hint="eastAsia"/>
          <w:szCs w:val="24"/>
        </w:rPr>
        <w:t>5</w:t>
      </w:r>
      <w:r>
        <w:rPr>
          <w:rFonts w:ascii="宋体" w:hAnsi="宋体" w:hint="eastAsia"/>
          <w:szCs w:val="24"/>
          <w:lang w:val="zh-CN"/>
        </w:rPr>
        <w:t>ml于50mL容量瓶中用50%甲醇溶解并定容，摇匀。</w:t>
      </w:r>
    </w:p>
    <w:p w:rsidR="00FD5B74" w:rsidRDefault="00FD5B74" w:rsidP="00FD5B74">
      <w:pPr>
        <w:spacing w:line="400" w:lineRule="exact"/>
        <w:ind w:firstLineChars="200" w:firstLine="480"/>
        <w:rPr>
          <w:rFonts w:ascii="宋体" w:hAnsi="宋体"/>
          <w:szCs w:val="24"/>
          <w:lang w:val="zh-CN"/>
        </w:rPr>
      </w:pPr>
      <w:r>
        <w:rPr>
          <w:rFonts w:ascii="宋体" w:hAnsi="宋体" w:hint="eastAsia"/>
          <w:szCs w:val="24"/>
          <w:lang w:val="zh-CN"/>
        </w:rPr>
        <w:t xml:space="preserve">  准确称取</w:t>
      </w:r>
      <w:r>
        <w:rPr>
          <w:rFonts w:ascii="宋体" w:hAnsi="宋体" w:hint="eastAsia"/>
          <w:szCs w:val="24"/>
          <w:highlight w:val="yellow"/>
          <w:lang w:val="zh-CN"/>
        </w:rPr>
        <w:t>0.1</w:t>
      </w:r>
      <w:r>
        <w:rPr>
          <w:rFonts w:ascii="宋体" w:hAnsi="宋体" w:hint="eastAsia"/>
          <w:szCs w:val="24"/>
          <w:lang w:val="zh-CN"/>
        </w:rPr>
        <w:t>0g（精确至0.000 2 g）</w:t>
      </w:r>
      <w:proofErr w:type="gramStart"/>
      <w:r>
        <w:rPr>
          <w:rFonts w:ascii="宋体" w:hAnsi="宋体" w:hint="eastAsia"/>
          <w:szCs w:val="24"/>
        </w:rPr>
        <w:t>肟</w:t>
      </w:r>
      <w:proofErr w:type="gramEnd"/>
      <w:r>
        <w:rPr>
          <w:rFonts w:ascii="宋体" w:hAnsi="宋体" w:hint="eastAsia"/>
          <w:szCs w:val="24"/>
        </w:rPr>
        <w:t>醚</w:t>
      </w:r>
      <w:r>
        <w:rPr>
          <w:rFonts w:ascii="宋体" w:hAnsi="宋体" w:hint="eastAsia"/>
          <w:szCs w:val="24"/>
          <w:lang w:val="zh-CN"/>
        </w:rPr>
        <w:t>试样于50mL容量瓶中，用纯甲醇溶解并定容，摇匀。移取</w:t>
      </w:r>
      <w:r>
        <w:rPr>
          <w:rFonts w:ascii="宋体" w:hAnsi="宋体" w:hint="eastAsia"/>
          <w:szCs w:val="24"/>
        </w:rPr>
        <w:t>5</w:t>
      </w:r>
      <w:r>
        <w:rPr>
          <w:rFonts w:ascii="宋体" w:hAnsi="宋体" w:hint="eastAsia"/>
          <w:szCs w:val="24"/>
          <w:lang w:val="zh-CN"/>
        </w:rPr>
        <w:t>ml于50mL容量瓶中用50%甲醇溶解并定容，摇匀。</w:t>
      </w:r>
    </w:p>
    <w:p w:rsidR="00FD5B74" w:rsidRDefault="00FD5B74" w:rsidP="00FD5B74">
      <w:pPr>
        <w:spacing w:line="400" w:lineRule="exact"/>
        <w:outlineLvl w:val="1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bCs/>
          <w:szCs w:val="24"/>
        </w:rPr>
        <w:t xml:space="preserve">2.4 </w:t>
      </w:r>
      <w:r>
        <w:rPr>
          <w:rFonts w:ascii="黑体" w:eastAsia="黑体" w:hAnsi="黑体" w:hint="eastAsia"/>
          <w:szCs w:val="24"/>
        </w:rPr>
        <w:t>测定</w:t>
      </w:r>
    </w:p>
    <w:p w:rsidR="00FD5B74" w:rsidRDefault="00FD5B74" w:rsidP="00FD5B74">
      <w:pPr>
        <w:spacing w:line="400" w:lineRule="exact"/>
        <w:ind w:firstLineChars="200" w:firstLine="480"/>
        <w:rPr>
          <w:rFonts w:ascii="宋体" w:hAnsi="宋体"/>
          <w:szCs w:val="24"/>
          <w:lang w:val="zh-CN"/>
        </w:rPr>
      </w:pPr>
      <w:r>
        <w:rPr>
          <w:rFonts w:ascii="宋体" w:hAnsi="宋体" w:hint="eastAsia"/>
          <w:szCs w:val="24"/>
          <w:lang w:val="zh-CN"/>
        </w:rPr>
        <w:t>在上述操作条件下，待仪器基线稳定后，连续注入数针标样溶液，得出各针的</w:t>
      </w:r>
      <w:proofErr w:type="gramStart"/>
      <w:r>
        <w:rPr>
          <w:rFonts w:ascii="宋体" w:hAnsi="宋体" w:hint="eastAsia"/>
          <w:szCs w:val="24"/>
          <w:lang w:val="zh-CN"/>
        </w:rPr>
        <w:t>肟醚的</w:t>
      </w:r>
      <w:proofErr w:type="gramEnd"/>
      <w:r>
        <w:rPr>
          <w:rFonts w:ascii="宋体" w:hAnsi="宋体" w:hint="eastAsia"/>
          <w:szCs w:val="24"/>
          <w:lang w:val="zh-CN"/>
        </w:rPr>
        <w:t>峰面积。待相邻两针的峰面积相对变化小于1.0％，按照标样溶液、试样溶液、试样溶液、标样溶液的顺序进行测定。</w:t>
      </w:r>
    </w:p>
    <w:p w:rsidR="00FD5B74" w:rsidRDefault="00FD5B74" w:rsidP="00FD5B74">
      <w:pPr>
        <w:spacing w:line="400" w:lineRule="exact"/>
        <w:outlineLvl w:val="1"/>
        <w:rPr>
          <w:rFonts w:ascii="黑体" w:eastAsia="黑体" w:hAnsi="黑体"/>
          <w:szCs w:val="24"/>
        </w:rPr>
      </w:pPr>
      <w:r>
        <w:rPr>
          <w:rFonts w:ascii="黑体" w:eastAsia="黑体" w:hAnsi="黑体" w:hint="eastAsia"/>
          <w:bCs/>
          <w:szCs w:val="24"/>
        </w:rPr>
        <w:lastRenderedPageBreak/>
        <w:t xml:space="preserve">2.5  </w:t>
      </w:r>
      <w:r>
        <w:rPr>
          <w:rFonts w:ascii="黑体" w:eastAsia="黑体" w:hAnsi="黑体" w:hint="eastAsia"/>
          <w:szCs w:val="24"/>
        </w:rPr>
        <w:t>计算</w:t>
      </w:r>
    </w:p>
    <w:p w:rsidR="00FD5B74" w:rsidRDefault="00FD5B74" w:rsidP="00FD5B74">
      <w:pPr>
        <w:spacing w:line="400" w:lineRule="exact"/>
        <w:ind w:firstLineChars="200" w:firstLine="480"/>
        <w:rPr>
          <w:rFonts w:ascii="宋体" w:hAnsi="宋体"/>
          <w:szCs w:val="24"/>
          <w:lang w:val="zh-CN"/>
        </w:rPr>
      </w:pPr>
      <w:r>
        <w:rPr>
          <w:rFonts w:ascii="宋体" w:hAnsi="宋体" w:hint="eastAsia"/>
          <w:szCs w:val="24"/>
          <w:lang w:val="zh-CN"/>
        </w:rPr>
        <w:t>将测得的两针试样溶液以及试样前后两针标样溶液中</w:t>
      </w:r>
      <w:proofErr w:type="gramStart"/>
      <w:r>
        <w:rPr>
          <w:rFonts w:ascii="宋体" w:hAnsi="宋体" w:hint="eastAsia"/>
          <w:szCs w:val="24"/>
          <w:lang w:val="zh-CN"/>
        </w:rPr>
        <w:t>肟醚的</w:t>
      </w:r>
      <w:proofErr w:type="gramEnd"/>
      <w:r>
        <w:rPr>
          <w:rFonts w:ascii="宋体" w:hAnsi="宋体" w:hint="eastAsia"/>
          <w:szCs w:val="24"/>
          <w:lang w:val="zh-CN"/>
        </w:rPr>
        <w:t>峰面积分别进行平均，</w:t>
      </w:r>
      <w:proofErr w:type="gramStart"/>
      <w:r>
        <w:rPr>
          <w:rFonts w:ascii="宋体" w:hAnsi="宋体" w:hint="eastAsia"/>
          <w:szCs w:val="24"/>
          <w:lang w:val="zh-CN"/>
        </w:rPr>
        <w:t>肟醚质量</w:t>
      </w:r>
      <w:proofErr w:type="gramEnd"/>
      <w:r>
        <w:rPr>
          <w:rFonts w:ascii="宋体" w:hAnsi="宋体" w:hint="eastAsia"/>
          <w:szCs w:val="24"/>
          <w:lang w:val="zh-CN"/>
        </w:rPr>
        <w:t>百分含量X</w:t>
      </w:r>
      <w:r>
        <w:rPr>
          <w:rFonts w:ascii="宋体" w:hAnsi="宋体" w:hint="eastAsia"/>
          <w:szCs w:val="24"/>
          <w:vertAlign w:val="subscript"/>
          <w:lang w:val="zh-CN"/>
        </w:rPr>
        <w:t>2</w:t>
      </w:r>
      <w:r>
        <w:rPr>
          <w:rFonts w:ascii="宋体" w:hAnsi="宋体" w:hint="eastAsia"/>
          <w:szCs w:val="24"/>
          <w:lang w:val="zh-CN"/>
        </w:rPr>
        <w:t>,按式计算：</w:t>
      </w:r>
    </w:p>
    <w:p w:rsidR="00FD5B74" w:rsidRDefault="00FD5B74" w:rsidP="00FD5B74">
      <w:pPr>
        <w:spacing w:line="360" w:lineRule="auto"/>
        <w:ind w:firstLineChars="200" w:firstLine="480"/>
        <w:rPr>
          <w:rFonts w:ascii="宋体" w:hAnsi="宋体"/>
          <w:szCs w:val="24"/>
          <w:lang w:val="zh-CN"/>
        </w:rPr>
      </w:pPr>
      <w:r>
        <w:rPr>
          <w:rFonts w:ascii="宋体" w:hAnsi="宋体" w:hint="eastAsia"/>
          <w:szCs w:val="24"/>
          <w:lang w:val="zh-CN"/>
        </w:rPr>
        <w:t xml:space="preserve">                X</w:t>
      </w:r>
      <w:r>
        <w:rPr>
          <w:rFonts w:ascii="宋体" w:hAnsi="宋体" w:hint="eastAsia"/>
          <w:szCs w:val="24"/>
          <w:vertAlign w:val="subscript"/>
          <w:lang w:val="zh-CN"/>
        </w:rPr>
        <w:t>2</w:t>
      </w:r>
      <w:r>
        <w:rPr>
          <w:rFonts w:ascii="宋体" w:hAnsi="宋体" w:hint="eastAsia"/>
          <w:szCs w:val="24"/>
          <w:lang w:val="zh-CN"/>
        </w:rPr>
        <w:t>%=</w:t>
      </w:r>
      <w:r>
        <w:rPr>
          <w:rFonts w:ascii="宋体" w:hAnsi="宋体" w:hint="eastAsia"/>
          <w:position w:val="-30"/>
          <w:szCs w:val="24"/>
          <w:lang w:val="zh-CN"/>
        </w:rPr>
        <w:object w:dxaOrig="1919" w:dyaOrig="6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7" o:spid="_x0000_i1025" type="#_x0000_t75" style="width:99.25pt;height:33.9pt;mso-position-horizontal-relative:page;mso-position-vertical-relative:page" o:ole="">
            <v:imagedata r:id="rId8" o:title=""/>
          </v:shape>
          <o:OLEObject Type="Embed" ProgID="Equation.3" ShapeID="Object 17" DrawAspect="Content" ObjectID="_1775631342" r:id="rId9"/>
        </w:object>
      </w:r>
      <w:r>
        <w:rPr>
          <w:rFonts w:ascii="宋体" w:hAnsi="宋体" w:hint="eastAsia"/>
          <w:szCs w:val="24"/>
          <w:lang w:val="zh-CN"/>
        </w:rPr>
        <w:t xml:space="preserve"> </w:t>
      </w:r>
    </w:p>
    <w:p w:rsidR="00FD5B74" w:rsidRDefault="00FD5B74" w:rsidP="00FD5B74">
      <w:pPr>
        <w:spacing w:line="400" w:lineRule="exact"/>
        <w:ind w:firstLineChars="200" w:firstLine="480"/>
        <w:rPr>
          <w:rFonts w:ascii="宋体" w:hAnsi="宋体"/>
          <w:szCs w:val="24"/>
          <w:lang w:val="zh-CN"/>
        </w:rPr>
      </w:pPr>
      <w:r>
        <w:rPr>
          <w:rFonts w:ascii="宋体" w:hAnsi="宋体" w:hint="eastAsia"/>
          <w:szCs w:val="24"/>
          <w:lang w:val="zh-CN"/>
        </w:rPr>
        <w:t>式中：A</w:t>
      </w:r>
      <w:r>
        <w:rPr>
          <w:rFonts w:ascii="宋体" w:hAnsi="宋体" w:hint="eastAsia"/>
          <w:szCs w:val="24"/>
          <w:vertAlign w:val="subscript"/>
          <w:lang w:val="zh-CN"/>
        </w:rPr>
        <w:t>1</w:t>
      </w:r>
      <w:r>
        <w:rPr>
          <w:rFonts w:ascii="宋体" w:hAnsi="宋体" w:hint="eastAsia"/>
          <w:szCs w:val="24"/>
          <w:lang w:val="zh-CN"/>
        </w:rPr>
        <w:t>—标样中</w:t>
      </w:r>
      <w:proofErr w:type="gramStart"/>
      <w:r>
        <w:rPr>
          <w:rFonts w:ascii="宋体" w:hAnsi="宋体" w:hint="eastAsia"/>
          <w:szCs w:val="24"/>
          <w:lang w:val="zh-CN"/>
        </w:rPr>
        <w:t>肟</w:t>
      </w:r>
      <w:proofErr w:type="gramEnd"/>
      <w:r>
        <w:rPr>
          <w:rFonts w:ascii="宋体" w:hAnsi="宋体" w:hint="eastAsia"/>
          <w:szCs w:val="24"/>
          <w:lang w:val="zh-CN"/>
        </w:rPr>
        <w:t>醚峰面积的平均值；</w:t>
      </w:r>
    </w:p>
    <w:p w:rsidR="00FD5B74" w:rsidRDefault="00FD5B74" w:rsidP="00FD5B74">
      <w:pPr>
        <w:spacing w:line="400" w:lineRule="exact"/>
        <w:ind w:firstLineChars="200" w:firstLine="480"/>
        <w:rPr>
          <w:rFonts w:ascii="宋体" w:hAnsi="宋体"/>
          <w:szCs w:val="24"/>
          <w:lang w:val="zh-CN"/>
        </w:rPr>
      </w:pPr>
      <w:r>
        <w:rPr>
          <w:rFonts w:ascii="宋体" w:hAnsi="宋体" w:hint="eastAsia"/>
          <w:szCs w:val="24"/>
          <w:lang w:val="zh-CN"/>
        </w:rPr>
        <w:t xml:space="preserve">      A</w:t>
      </w:r>
      <w:r>
        <w:rPr>
          <w:rFonts w:ascii="宋体" w:hAnsi="宋体" w:hint="eastAsia"/>
          <w:szCs w:val="24"/>
          <w:vertAlign w:val="subscript"/>
          <w:lang w:val="zh-CN"/>
        </w:rPr>
        <w:t>2</w:t>
      </w:r>
      <w:r>
        <w:rPr>
          <w:rFonts w:ascii="宋体" w:hAnsi="宋体" w:hint="eastAsia"/>
          <w:szCs w:val="24"/>
          <w:lang w:val="zh-CN"/>
        </w:rPr>
        <w:t>—试样中</w:t>
      </w:r>
      <w:proofErr w:type="gramStart"/>
      <w:r>
        <w:rPr>
          <w:rFonts w:ascii="宋体" w:hAnsi="宋体" w:hint="eastAsia"/>
          <w:szCs w:val="24"/>
          <w:lang w:val="zh-CN"/>
        </w:rPr>
        <w:t>肟</w:t>
      </w:r>
      <w:proofErr w:type="gramEnd"/>
      <w:r>
        <w:rPr>
          <w:rFonts w:ascii="宋体" w:hAnsi="宋体" w:hint="eastAsia"/>
          <w:szCs w:val="24"/>
          <w:lang w:val="zh-CN"/>
        </w:rPr>
        <w:t>醚峰面积的平均值；</w:t>
      </w:r>
    </w:p>
    <w:p w:rsidR="00FD5B74" w:rsidRDefault="00FD5B74" w:rsidP="00FD5B74">
      <w:pPr>
        <w:spacing w:line="400" w:lineRule="exact"/>
        <w:ind w:firstLineChars="200" w:firstLine="480"/>
        <w:rPr>
          <w:rFonts w:ascii="宋体" w:hAnsi="宋体"/>
          <w:szCs w:val="24"/>
          <w:lang w:val="zh-CN"/>
        </w:rPr>
      </w:pPr>
      <w:r>
        <w:rPr>
          <w:rFonts w:ascii="宋体" w:hAnsi="宋体" w:hint="eastAsia"/>
          <w:szCs w:val="24"/>
          <w:lang w:val="zh-CN"/>
        </w:rPr>
        <w:t xml:space="preserve">      m</w:t>
      </w:r>
      <w:r>
        <w:rPr>
          <w:rFonts w:ascii="宋体" w:hAnsi="宋体" w:hint="eastAsia"/>
          <w:szCs w:val="24"/>
          <w:vertAlign w:val="subscript"/>
          <w:lang w:val="zh-CN"/>
        </w:rPr>
        <w:t>1</w:t>
      </w:r>
      <w:r>
        <w:rPr>
          <w:rFonts w:ascii="宋体" w:hAnsi="宋体" w:hint="eastAsia"/>
          <w:szCs w:val="24"/>
          <w:lang w:val="zh-CN"/>
        </w:rPr>
        <w:t>—标样质量，g；</w:t>
      </w:r>
    </w:p>
    <w:p w:rsidR="00FD5B74" w:rsidRDefault="00FD5B74" w:rsidP="00FD5B74">
      <w:pPr>
        <w:spacing w:line="400" w:lineRule="exact"/>
        <w:ind w:firstLineChars="200" w:firstLine="480"/>
        <w:rPr>
          <w:rFonts w:ascii="宋体" w:hAnsi="宋体"/>
          <w:szCs w:val="24"/>
          <w:lang w:val="zh-CN"/>
        </w:rPr>
      </w:pPr>
      <w:r>
        <w:rPr>
          <w:rFonts w:ascii="宋体" w:hAnsi="宋体" w:hint="eastAsia"/>
          <w:szCs w:val="24"/>
          <w:lang w:val="zh-CN"/>
        </w:rPr>
        <w:t xml:space="preserve">      m</w:t>
      </w:r>
      <w:r>
        <w:rPr>
          <w:rFonts w:ascii="宋体" w:hAnsi="宋体" w:hint="eastAsia"/>
          <w:szCs w:val="24"/>
          <w:vertAlign w:val="subscript"/>
          <w:lang w:val="zh-CN"/>
        </w:rPr>
        <w:t>2</w:t>
      </w:r>
      <w:r>
        <w:rPr>
          <w:rFonts w:ascii="宋体" w:hAnsi="宋体" w:hint="eastAsia"/>
          <w:szCs w:val="24"/>
          <w:lang w:val="zh-CN"/>
        </w:rPr>
        <w:t>—试样质量，g；</w:t>
      </w:r>
    </w:p>
    <w:p w:rsidR="00FD5B74" w:rsidRDefault="00FD5B74" w:rsidP="00FD5B74">
      <w:pPr>
        <w:spacing w:line="400" w:lineRule="exact"/>
        <w:ind w:firstLineChars="200" w:firstLine="480"/>
        <w:rPr>
          <w:rFonts w:ascii="宋体" w:hAnsi="宋体"/>
          <w:szCs w:val="24"/>
          <w:lang w:val="zh-CN"/>
        </w:rPr>
      </w:pPr>
      <w:r>
        <w:rPr>
          <w:rFonts w:ascii="宋体" w:hAnsi="宋体" w:hint="eastAsia"/>
          <w:szCs w:val="24"/>
          <w:lang w:val="zh-CN"/>
        </w:rPr>
        <w:t xml:space="preserve">    </w:t>
      </w:r>
      <w:r>
        <w:rPr>
          <w:rFonts w:ascii="宋体" w:hAnsi="宋体" w:hint="eastAsia"/>
          <w:szCs w:val="24"/>
        </w:rPr>
        <w:t xml:space="preserve">  </w:t>
      </w:r>
      <w:r>
        <w:rPr>
          <w:rFonts w:ascii="宋体" w:hAnsi="宋体" w:hint="eastAsia"/>
          <w:szCs w:val="24"/>
          <w:lang w:val="zh-CN"/>
        </w:rPr>
        <w:t>P—标样中</w:t>
      </w:r>
      <w:proofErr w:type="gramStart"/>
      <w:r>
        <w:rPr>
          <w:rFonts w:ascii="宋体" w:hAnsi="宋体" w:hint="eastAsia"/>
          <w:szCs w:val="24"/>
          <w:lang w:val="zh-CN"/>
        </w:rPr>
        <w:t>肟醚的</w:t>
      </w:r>
      <w:proofErr w:type="gramEnd"/>
      <w:r>
        <w:rPr>
          <w:rFonts w:ascii="宋体" w:hAnsi="宋体" w:hint="eastAsia"/>
          <w:szCs w:val="24"/>
          <w:lang w:val="zh-CN"/>
        </w:rPr>
        <w:t>质量百分含量，％。</w:t>
      </w:r>
    </w:p>
    <w:p w:rsidR="00FD5B74" w:rsidRDefault="00FD5B74" w:rsidP="00FD5B74">
      <w:pPr>
        <w:outlineLvl w:val="1"/>
        <w:rPr>
          <w:rFonts w:ascii="黑体" w:eastAsia="黑体" w:hAnsi="黑体"/>
          <w:bCs/>
          <w:szCs w:val="24"/>
        </w:rPr>
      </w:pPr>
      <w:r>
        <w:rPr>
          <w:rFonts w:ascii="黑体" w:eastAsia="黑体" w:hAnsi="黑体" w:hint="eastAsia"/>
          <w:bCs/>
          <w:szCs w:val="24"/>
        </w:rPr>
        <w:t>2.6允许差</w:t>
      </w:r>
    </w:p>
    <w:p w:rsidR="00FD5B74" w:rsidRDefault="00FD5B74" w:rsidP="00FD5B74">
      <w:pPr>
        <w:ind w:firstLineChars="100" w:firstLine="240"/>
        <w:rPr>
          <w:rFonts w:ascii="宋体" w:hAnsi="宋体" w:hint="eastAsia"/>
          <w:szCs w:val="24"/>
          <w:lang w:val="zh-CN"/>
        </w:rPr>
      </w:pPr>
      <w:r>
        <w:rPr>
          <w:rFonts w:ascii="宋体" w:hAnsi="宋体" w:hint="eastAsia"/>
          <w:szCs w:val="24"/>
          <w:lang w:val="zh-CN"/>
        </w:rPr>
        <w:t>两次平行测定结果，相对误差应不大于0.5％，取其平均值作为报结果。</w:t>
      </w:r>
    </w:p>
    <w:p w:rsidR="00FD5B74" w:rsidRDefault="00FD5B74" w:rsidP="00FD5B74">
      <w:pPr>
        <w:tabs>
          <w:tab w:val="left" w:pos="8222"/>
        </w:tabs>
        <w:snapToGrid w:val="0"/>
        <w:spacing w:beforeLines="50" w:before="156" w:line="400" w:lineRule="atLeast"/>
        <w:rPr>
          <w:rFonts w:ascii="黑体" w:eastAsia="黑体" w:hAnsi="黑体" w:hint="eastAsia"/>
          <w:szCs w:val="24"/>
        </w:rPr>
      </w:pPr>
      <w:r>
        <w:rPr>
          <w:rFonts w:ascii="黑体" w:eastAsia="黑体" w:hAnsi="黑体" w:hint="eastAsia"/>
          <w:szCs w:val="24"/>
        </w:rPr>
        <w:t>3  DMF含量的测定（液相外标法）</w:t>
      </w:r>
    </w:p>
    <w:p w:rsidR="00FD5B74" w:rsidRDefault="00FD5B74" w:rsidP="00FD5B74">
      <w:pPr>
        <w:spacing w:line="400" w:lineRule="exac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3.1方法提要</w:t>
      </w:r>
    </w:p>
    <w:p w:rsidR="00FD5B74" w:rsidRDefault="00FD5B74" w:rsidP="00FD5B74">
      <w:pPr>
        <w:spacing w:line="400" w:lineRule="exact"/>
        <w:ind w:firstLineChars="200" w:firstLine="480"/>
        <w:rPr>
          <w:rFonts w:ascii="宋体" w:hAnsi="宋体" w:hint="eastAsia"/>
        </w:rPr>
      </w:pPr>
      <w:r>
        <w:rPr>
          <w:rFonts w:ascii="宋体" w:hAnsi="宋体" w:hint="eastAsia"/>
        </w:rPr>
        <w:t>试样用甲醇溶解，以 0.1%磷酸水溶液和甲醇为流动相，使用以 shim-pack GIST 4.6×150mm×5μm 为填充物的不锈钢柱和</w:t>
      </w:r>
      <w:proofErr w:type="gramStart"/>
      <w:r>
        <w:rPr>
          <w:rFonts w:ascii="宋体" w:hAnsi="宋体" w:hint="eastAsia"/>
        </w:rPr>
        <w:t>岛津紫外</w:t>
      </w:r>
      <w:proofErr w:type="gramEnd"/>
      <w:r>
        <w:rPr>
          <w:rFonts w:ascii="宋体" w:hAnsi="宋体" w:hint="eastAsia"/>
        </w:rPr>
        <w:t>检测器检测，在波220 nm 下对试样中的 DMF 进行高效液相色谱分离，以外标法定量。</w:t>
      </w:r>
    </w:p>
    <w:p w:rsidR="00FD5B74" w:rsidRDefault="00FD5B74" w:rsidP="00FD5B74">
      <w:pPr>
        <w:spacing w:line="400" w:lineRule="exac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3.2试剂和溶液</w:t>
      </w:r>
    </w:p>
    <w:p w:rsidR="00FD5B74" w:rsidRDefault="00FD5B74" w:rsidP="00FD5B74">
      <w:pPr>
        <w:spacing w:line="400" w:lineRule="exact"/>
        <w:ind w:firstLineChars="118" w:firstLine="283"/>
        <w:rPr>
          <w:rFonts w:ascii="宋体" w:hAnsi="宋体" w:hint="eastAsia"/>
        </w:rPr>
      </w:pPr>
      <w:r>
        <w:rPr>
          <w:rFonts w:ascii="宋体" w:hAnsi="宋体" w:hint="eastAsia"/>
        </w:rPr>
        <w:t>甲醇：色谱纯。</w:t>
      </w:r>
    </w:p>
    <w:p w:rsidR="00FD5B74" w:rsidRDefault="00FD5B74" w:rsidP="00FD5B74">
      <w:pPr>
        <w:spacing w:line="400" w:lineRule="exact"/>
        <w:ind w:firstLineChars="118" w:firstLine="283"/>
        <w:rPr>
          <w:rFonts w:ascii="宋体" w:hAnsi="宋体" w:hint="eastAsia"/>
        </w:rPr>
      </w:pPr>
      <w:r>
        <w:rPr>
          <w:rFonts w:ascii="宋体" w:hAnsi="宋体" w:hint="eastAsia"/>
        </w:rPr>
        <w:t>水：超纯水。</w:t>
      </w:r>
    </w:p>
    <w:p w:rsidR="00FD5B74" w:rsidRDefault="00FD5B74" w:rsidP="00FD5B74">
      <w:pPr>
        <w:spacing w:line="400" w:lineRule="exact"/>
        <w:ind w:firstLineChars="118" w:firstLine="283"/>
        <w:rPr>
          <w:rFonts w:ascii="宋体" w:hAnsi="宋体" w:hint="eastAsia"/>
        </w:rPr>
      </w:pPr>
      <w:r>
        <w:rPr>
          <w:rFonts w:ascii="宋体" w:hAnsi="宋体" w:hint="eastAsia"/>
        </w:rPr>
        <w:t>磷酸水溶液：0.1％。</w:t>
      </w:r>
    </w:p>
    <w:p w:rsidR="00FD5B74" w:rsidRDefault="00FD5B74" w:rsidP="00FD5B74">
      <w:pPr>
        <w:spacing w:line="400" w:lineRule="exact"/>
        <w:ind w:firstLineChars="118" w:firstLine="283"/>
        <w:rPr>
          <w:rFonts w:ascii="宋体" w:hAnsi="宋体" w:hint="eastAsia"/>
        </w:rPr>
      </w:pPr>
      <w:r>
        <w:rPr>
          <w:rFonts w:ascii="宋体" w:hAnsi="宋体" w:hint="eastAsia"/>
        </w:rPr>
        <w:t>磷酸水溶液：移取 1mL 磷酸溶液溶解于 1000mL 超纯水中。</w:t>
      </w:r>
    </w:p>
    <w:p w:rsidR="00FD5B74" w:rsidRDefault="00FD5B74" w:rsidP="00FD5B74">
      <w:pPr>
        <w:spacing w:line="400" w:lineRule="exact"/>
        <w:ind w:firstLineChars="118" w:firstLine="283"/>
        <w:rPr>
          <w:rFonts w:ascii="宋体" w:hAnsi="宋体" w:hint="eastAsia"/>
        </w:rPr>
      </w:pPr>
      <w:r>
        <w:rPr>
          <w:rFonts w:ascii="宋体" w:hAnsi="宋体" w:hint="eastAsia"/>
        </w:rPr>
        <w:t>DMF标样：已知质量分数，ω≥99%。</w:t>
      </w:r>
    </w:p>
    <w:p w:rsidR="00FD5B74" w:rsidRDefault="00FD5B74" w:rsidP="00FD5B74">
      <w:pPr>
        <w:spacing w:line="400" w:lineRule="exac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3.3 仪器</w:t>
      </w:r>
    </w:p>
    <w:p w:rsidR="00FD5B74" w:rsidRDefault="00FD5B74" w:rsidP="00FD5B74">
      <w:pPr>
        <w:spacing w:line="400" w:lineRule="exact"/>
        <w:ind w:firstLineChars="118" w:firstLine="283"/>
        <w:rPr>
          <w:rFonts w:ascii="宋体" w:hAnsi="宋体" w:hint="eastAsia"/>
        </w:rPr>
      </w:pPr>
      <w:r>
        <w:rPr>
          <w:rFonts w:ascii="宋体" w:hAnsi="宋体" w:hint="eastAsia"/>
        </w:rPr>
        <w:t>高效液相色谱仪：配有可调波长的紫外检测器。</w:t>
      </w:r>
    </w:p>
    <w:p w:rsidR="00FD5B74" w:rsidRDefault="00FD5B74" w:rsidP="00FD5B74">
      <w:pPr>
        <w:spacing w:line="400" w:lineRule="exact"/>
        <w:ind w:firstLineChars="118" w:firstLine="283"/>
        <w:rPr>
          <w:rFonts w:ascii="宋体" w:hAnsi="宋体" w:hint="eastAsia"/>
        </w:rPr>
      </w:pPr>
      <w:r>
        <w:rPr>
          <w:rFonts w:ascii="宋体" w:hAnsi="宋体" w:hint="eastAsia"/>
        </w:rPr>
        <w:t xml:space="preserve">色谱柱：shim-pack GIST 液相色谱柱，长 150 mm，内径 4.6 mm，5 </w:t>
      </w:r>
      <w:r>
        <w:rPr>
          <w:rFonts w:ascii="宋体" w:hAnsi="宋体" w:cs="宋体" w:hint="eastAsia"/>
        </w:rPr>
        <w:t>µ</w:t>
      </w:r>
      <w:r>
        <w:rPr>
          <w:rFonts w:ascii="宋体" w:hAnsi="宋体" w:cs="黑体" w:hint="eastAsia"/>
        </w:rPr>
        <w:t>m</w:t>
      </w:r>
      <w:r>
        <w:rPr>
          <w:rFonts w:ascii="宋体" w:hAnsi="宋体" w:hint="eastAsia"/>
        </w:rPr>
        <w:t>。</w:t>
      </w:r>
    </w:p>
    <w:p w:rsidR="00FD5B74" w:rsidRDefault="00FD5B74" w:rsidP="00FD5B74">
      <w:pPr>
        <w:spacing w:line="400" w:lineRule="exac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3.4 高效液相色谱操作条件</w:t>
      </w:r>
    </w:p>
    <w:p w:rsidR="00FD5B74" w:rsidRDefault="00FD5B74" w:rsidP="00FD5B74">
      <w:pPr>
        <w:spacing w:line="400" w:lineRule="exact"/>
        <w:ind w:firstLineChars="118" w:firstLine="283"/>
        <w:rPr>
          <w:rFonts w:ascii="宋体" w:hAnsi="宋体" w:hint="eastAsia"/>
        </w:rPr>
      </w:pPr>
      <w:r>
        <w:rPr>
          <w:rFonts w:ascii="宋体" w:hAnsi="宋体" w:hint="eastAsia"/>
        </w:rPr>
        <w:t>柱温：40 ℃。</w:t>
      </w:r>
    </w:p>
    <w:p w:rsidR="00FD5B74" w:rsidRDefault="00FD5B74" w:rsidP="00FD5B74">
      <w:pPr>
        <w:spacing w:line="400" w:lineRule="exact"/>
        <w:ind w:firstLineChars="118" w:firstLine="283"/>
        <w:rPr>
          <w:rFonts w:ascii="宋体" w:hAnsi="宋体" w:hint="eastAsia"/>
        </w:rPr>
      </w:pPr>
      <w:r>
        <w:rPr>
          <w:rFonts w:ascii="宋体" w:hAnsi="宋体" w:hint="eastAsia"/>
        </w:rPr>
        <w:t>流速：1.0 mL/min；</w:t>
      </w:r>
    </w:p>
    <w:p w:rsidR="00FD5B74" w:rsidRDefault="00FD5B74" w:rsidP="00FD5B74">
      <w:pPr>
        <w:spacing w:line="400" w:lineRule="exact"/>
        <w:ind w:firstLineChars="118" w:firstLine="283"/>
        <w:rPr>
          <w:rFonts w:ascii="宋体" w:hAnsi="宋体" w:hint="eastAsia"/>
        </w:rPr>
      </w:pPr>
      <w:r>
        <w:rPr>
          <w:rFonts w:ascii="宋体" w:hAnsi="宋体" w:hint="eastAsia"/>
        </w:rPr>
        <w:t>流动相：0.1%磷酸水溶液+甲醇=90+10(V:V)，经滤膜过滤，并进行脱气。</w:t>
      </w:r>
    </w:p>
    <w:p w:rsidR="00FD5B74" w:rsidRDefault="00FD5B74" w:rsidP="00FD5B74">
      <w:pPr>
        <w:spacing w:line="400" w:lineRule="exact"/>
        <w:ind w:firstLineChars="118" w:firstLine="283"/>
        <w:rPr>
          <w:rFonts w:ascii="宋体" w:hAnsi="宋体" w:hint="eastAsia"/>
        </w:rPr>
      </w:pPr>
      <w:r>
        <w:rPr>
          <w:rFonts w:ascii="宋体" w:hAnsi="宋体" w:hint="eastAsia"/>
        </w:rPr>
        <w:t>进样体积：10μL。</w:t>
      </w:r>
    </w:p>
    <w:p w:rsidR="00FD5B74" w:rsidRDefault="00FD5B74" w:rsidP="00FD5B74">
      <w:pPr>
        <w:spacing w:line="400" w:lineRule="exact"/>
        <w:ind w:firstLineChars="118" w:firstLine="283"/>
        <w:rPr>
          <w:rFonts w:ascii="宋体" w:hAnsi="宋体" w:hint="eastAsia"/>
        </w:rPr>
      </w:pPr>
      <w:r>
        <w:rPr>
          <w:rFonts w:ascii="宋体" w:hAnsi="宋体" w:hint="eastAsia"/>
        </w:rPr>
        <w:t>检测波长：220 nm。</w:t>
      </w:r>
    </w:p>
    <w:p w:rsidR="00FD5B74" w:rsidRDefault="00FD5B74" w:rsidP="00FD5B74">
      <w:pPr>
        <w:spacing w:line="400" w:lineRule="exact"/>
        <w:ind w:firstLineChars="118" w:firstLine="283"/>
        <w:rPr>
          <w:rFonts w:ascii="宋体" w:hAnsi="宋体" w:hint="eastAsia"/>
        </w:rPr>
      </w:pPr>
      <w:r>
        <w:rPr>
          <w:rFonts w:ascii="宋体" w:hAnsi="宋体" w:hint="eastAsia"/>
        </w:rPr>
        <w:t>保留时间：DMF 约</w:t>
      </w:r>
      <w:r>
        <w:rPr>
          <w:rFonts w:ascii="宋体" w:hAnsi="宋体"/>
        </w:rPr>
        <w:t>5.372</w:t>
      </w:r>
      <w:r>
        <w:rPr>
          <w:rFonts w:ascii="宋体" w:hAnsi="宋体" w:hint="eastAsia"/>
        </w:rPr>
        <w:t xml:space="preserve"> min。</w:t>
      </w:r>
    </w:p>
    <w:p w:rsidR="00FD5B74" w:rsidRDefault="00FD5B74" w:rsidP="00FD5B74">
      <w:pPr>
        <w:spacing w:line="400" w:lineRule="exact"/>
        <w:ind w:firstLineChars="118" w:firstLine="283"/>
        <w:rPr>
          <w:rFonts w:ascii="宋体" w:hAnsi="宋体" w:hint="eastAsia"/>
          <w:szCs w:val="24"/>
        </w:rPr>
      </w:pPr>
      <w:r>
        <w:rPr>
          <w:rFonts w:ascii="宋体" w:hAnsi="宋体" w:hint="eastAsia"/>
          <w:szCs w:val="24"/>
        </w:rPr>
        <w:t>上述操作条件是典型参数，可根据不同仪器和色谱柱作适当调整，以获最佳</w:t>
      </w:r>
      <w:r>
        <w:rPr>
          <w:rFonts w:ascii="宋体" w:hAnsi="宋体" w:hint="eastAsia"/>
          <w:szCs w:val="24"/>
        </w:rPr>
        <w:lastRenderedPageBreak/>
        <w:t>结果。典型色谱图如下图2所示。</w:t>
      </w:r>
    </w:p>
    <w:p w:rsidR="00FD5B74" w:rsidRDefault="00FD5B74" w:rsidP="00FD5B74">
      <w:pPr>
        <w:spacing w:line="400" w:lineRule="exact"/>
        <w:ind w:firstLineChars="118" w:firstLine="283"/>
        <w:rPr>
          <w:rFonts w:ascii="宋体" w:hAnsi="宋体" w:hint="eastAsia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6230A4" wp14:editId="37F0D819">
            <wp:simplePos x="0" y="0"/>
            <wp:positionH relativeFrom="column">
              <wp:posOffset>163286</wp:posOffset>
            </wp:positionH>
            <wp:positionV relativeFrom="paragraph">
              <wp:posOffset>176307</wp:posOffset>
            </wp:positionV>
            <wp:extent cx="5348087" cy="1798064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145" cy="179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B74" w:rsidRDefault="00FD5B74" w:rsidP="00FD5B74">
      <w:pPr>
        <w:spacing w:line="400" w:lineRule="exact"/>
        <w:ind w:firstLineChars="118" w:firstLine="284"/>
        <w:rPr>
          <w:rFonts w:ascii="宋体" w:hAnsi="宋体" w:hint="eastAsia"/>
          <w:b/>
        </w:rPr>
      </w:pPr>
    </w:p>
    <w:p w:rsidR="00FD5B74" w:rsidRDefault="00FD5B74" w:rsidP="00FD5B74">
      <w:pPr>
        <w:spacing w:line="400" w:lineRule="exact"/>
        <w:ind w:firstLineChars="118" w:firstLine="284"/>
        <w:rPr>
          <w:rFonts w:ascii="宋体" w:hAnsi="宋体" w:hint="eastAsia"/>
          <w:b/>
        </w:rPr>
      </w:pPr>
    </w:p>
    <w:p w:rsidR="00FD5B74" w:rsidRDefault="00FD5B74" w:rsidP="00FD5B74">
      <w:pPr>
        <w:spacing w:line="400" w:lineRule="exact"/>
        <w:ind w:firstLineChars="118" w:firstLine="284"/>
        <w:rPr>
          <w:rFonts w:ascii="宋体" w:hAnsi="宋体" w:hint="eastAsia"/>
          <w:b/>
        </w:rPr>
      </w:pPr>
    </w:p>
    <w:p w:rsidR="00FD5B74" w:rsidRDefault="00FD5B74" w:rsidP="00FD5B74">
      <w:pPr>
        <w:spacing w:line="400" w:lineRule="exact"/>
        <w:ind w:firstLineChars="118" w:firstLine="284"/>
        <w:rPr>
          <w:rFonts w:ascii="宋体" w:hAnsi="宋体" w:hint="eastAsia"/>
          <w:b/>
        </w:rPr>
      </w:pPr>
    </w:p>
    <w:p w:rsidR="00FD5B74" w:rsidRDefault="00FD5B74" w:rsidP="00FD5B74">
      <w:pPr>
        <w:spacing w:line="400" w:lineRule="exact"/>
        <w:ind w:firstLineChars="118" w:firstLine="284"/>
        <w:rPr>
          <w:rFonts w:ascii="宋体" w:hAnsi="宋体" w:hint="eastAsia"/>
          <w:b/>
        </w:rPr>
      </w:pPr>
    </w:p>
    <w:p w:rsidR="00FD5B74" w:rsidRDefault="00FD5B74" w:rsidP="00FD5B74">
      <w:pPr>
        <w:spacing w:line="400" w:lineRule="exact"/>
        <w:ind w:firstLineChars="118" w:firstLine="284"/>
        <w:rPr>
          <w:rFonts w:ascii="宋体" w:hAnsi="宋体" w:hint="eastAsia"/>
          <w:b/>
        </w:rPr>
      </w:pPr>
    </w:p>
    <w:p w:rsidR="00FD5B74" w:rsidRDefault="00FD5B74" w:rsidP="00FD5B74">
      <w:pPr>
        <w:spacing w:line="400" w:lineRule="exact"/>
        <w:rPr>
          <w:rFonts w:ascii="宋体" w:hAnsi="宋体" w:hint="eastAsia"/>
          <w:b/>
        </w:rPr>
      </w:pPr>
    </w:p>
    <w:p w:rsidR="00FD5B74" w:rsidRPr="00FD5B74" w:rsidRDefault="00FD5B74" w:rsidP="00FD5B74">
      <w:pPr>
        <w:spacing w:line="400" w:lineRule="exact"/>
        <w:ind w:firstLineChars="118" w:firstLine="284"/>
        <w:rPr>
          <w:rFonts w:ascii="宋体" w:hAnsi="宋体" w:hint="eastAsia"/>
        </w:rPr>
      </w:pPr>
      <w:r>
        <w:rPr>
          <w:rFonts w:ascii="宋体" w:hAnsi="宋体" w:hint="eastAsia"/>
          <w:b/>
        </w:rPr>
        <w:t xml:space="preserve">                    </w:t>
      </w:r>
      <w:r>
        <w:rPr>
          <w:rFonts w:ascii="宋体" w:hAnsi="宋体" w:hint="eastAsia"/>
        </w:rPr>
        <w:t xml:space="preserve">  图2 DMF液相外标色谱图</w:t>
      </w:r>
      <w:bookmarkStart w:id="0" w:name="_GoBack"/>
      <w:bookmarkEnd w:id="0"/>
    </w:p>
    <w:p w:rsidR="00FD5B74" w:rsidRDefault="00FD5B74" w:rsidP="00FD5B74">
      <w:pPr>
        <w:spacing w:line="400" w:lineRule="exac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3.5 样品的制备</w:t>
      </w:r>
    </w:p>
    <w:p w:rsidR="00FD5B74" w:rsidRDefault="00FD5B74" w:rsidP="00FD5B74">
      <w:pPr>
        <w:spacing w:line="400" w:lineRule="exac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3.5.1 标样溶液的配制</w:t>
      </w:r>
    </w:p>
    <w:p w:rsidR="00FD5B74" w:rsidRDefault="00FD5B74" w:rsidP="00FD5B74">
      <w:pPr>
        <w:spacing w:line="400" w:lineRule="exact"/>
        <w:ind w:firstLineChars="150" w:firstLine="360"/>
        <w:rPr>
          <w:rFonts w:ascii="宋体" w:hAnsi="宋体" w:hint="eastAsia"/>
        </w:rPr>
      </w:pPr>
      <w:r>
        <w:rPr>
          <w:rFonts w:ascii="宋体" w:hAnsi="宋体" w:hint="eastAsia"/>
        </w:rPr>
        <w:t>称取0.05 g（精确至0.000 1 g）DMF标样于50 mL容量瓶中，以</w:t>
      </w:r>
      <w:r>
        <w:rPr>
          <w:rFonts w:ascii="宋体" w:hAnsi="宋体" w:hint="eastAsia"/>
          <w:highlight w:val="yellow"/>
        </w:rPr>
        <w:t>流动相稀释</w:t>
      </w:r>
      <w:proofErr w:type="gramStart"/>
      <w:r>
        <w:rPr>
          <w:rFonts w:ascii="宋体" w:hAnsi="宋体" w:hint="eastAsia"/>
          <w:highlight w:val="yellow"/>
        </w:rPr>
        <w:t>定容</w:t>
      </w:r>
      <w:r>
        <w:rPr>
          <w:rFonts w:ascii="宋体" w:hAnsi="宋体" w:hint="eastAsia"/>
        </w:rPr>
        <w:t>至刻度</w:t>
      </w:r>
      <w:proofErr w:type="gramEnd"/>
      <w:r>
        <w:rPr>
          <w:rFonts w:ascii="宋体" w:hAnsi="宋体" w:hint="eastAsia"/>
        </w:rPr>
        <w:t>、摇匀。</w:t>
      </w:r>
    </w:p>
    <w:p w:rsidR="00FD5B74" w:rsidRDefault="00FD5B74" w:rsidP="00FD5B74">
      <w:pPr>
        <w:spacing w:line="400" w:lineRule="exac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3.5.2 试样溶液的配制</w:t>
      </w:r>
    </w:p>
    <w:p w:rsidR="00FD5B74" w:rsidRDefault="00FD5B74" w:rsidP="00FD5B74">
      <w:pPr>
        <w:spacing w:line="400" w:lineRule="exact"/>
        <w:ind w:firstLineChars="150" w:firstLine="360"/>
        <w:rPr>
          <w:rFonts w:ascii="宋体" w:hAnsi="宋体" w:hint="eastAsia"/>
        </w:rPr>
      </w:pPr>
      <w:r>
        <w:rPr>
          <w:rFonts w:ascii="宋体" w:hAnsi="宋体" w:hint="eastAsia"/>
        </w:rPr>
        <w:t>称取 3.0 g（精确至 0.000 1 g）DMF样品于 50 mL 容量瓶中，以</w:t>
      </w:r>
      <w:r>
        <w:rPr>
          <w:rFonts w:ascii="宋体" w:hAnsi="宋体" w:hint="eastAsia"/>
          <w:highlight w:val="yellow"/>
        </w:rPr>
        <w:t>流动相稀释</w:t>
      </w:r>
      <w:proofErr w:type="gramStart"/>
      <w:r>
        <w:rPr>
          <w:rFonts w:ascii="宋体" w:hAnsi="宋体" w:hint="eastAsia"/>
        </w:rPr>
        <w:t>定容至刻度</w:t>
      </w:r>
      <w:proofErr w:type="gramEnd"/>
      <w:r>
        <w:rPr>
          <w:rFonts w:ascii="宋体" w:hAnsi="宋体" w:hint="eastAsia"/>
        </w:rPr>
        <w:t>、摇匀。</w:t>
      </w:r>
    </w:p>
    <w:p w:rsidR="00FD5B74" w:rsidRDefault="00FD5B74" w:rsidP="00FD5B74">
      <w:pPr>
        <w:spacing w:line="400" w:lineRule="exac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3.6测定步骤</w:t>
      </w:r>
    </w:p>
    <w:p w:rsidR="00FD5B74" w:rsidRDefault="00FD5B74" w:rsidP="00FD5B74">
      <w:pPr>
        <w:spacing w:line="400" w:lineRule="exact"/>
        <w:ind w:firstLineChars="150" w:firstLine="360"/>
        <w:rPr>
          <w:rFonts w:ascii="宋体" w:hAnsi="宋体" w:hint="eastAsia"/>
        </w:rPr>
      </w:pPr>
      <w:r>
        <w:rPr>
          <w:rFonts w:ascii="宋体" w:hAnsi="宋体" w:hint="eastAsia"/>
        </w:rPr>
        <w:t>在色谱操作条件下，待仪器基线稳定后，连续注入数针标样溶液，待相邻两针的峰面积相对差小于 1%，按照标样溶液、试样溶液、试样溶液、标样溶液的顺序进行测定。</w:t>
      </w:r>
    </w:p>
    <w:p w:rsidR="00FD5B74" w:rsidRDefault="00FD5B74" w:rsidP="00FD5B74">
      <w:pPr>
        <w:spacing w:line="400" w:lineRule="exact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3.7 结果计算</w:t>
      </w:r>
    </w:p>
    <w:p w:rsidR="00FD5B74" w:rsidRDefault="00FD5B74" w:rsidP="00FD5B74">
      <w:pPr>
        <w:spacing w:line="400" w:lineRule="exact"/>
        <w:ind w:firstLineChars="200" w:firstLine="480"/>
        <w:rPr>
          <w:rFonts w:ascii="宋体" w:hAnsi="宋体" w:hint="eastAsia"/>
        </w:rPr>
      </w:pPr>
      <w:r>
        <w:rPr>
          <w:rFonts w:ascii="宋体" w:hAnsi="宋体" w:hint="eastAsia"/>
        </w:rPr>
        <w:t>DMF 的质量百分含量 X  （%）按下式计算:</w:t>
      </w:r>
    </w:p>
    <w:p w:rsidR="00FD5B74" w:rsidRDefault="00FD5B74" w:rsidP="00FD5B74">
      <w:pPr>
        <w:ind w:firstLineChars="500" w:firstLine="1200"/>
        <w:rPr>
          <w:rFonts w:ascii="宋体" w:hAnsi="宋体" w:hint="eastAsia"/>
        </w:rPr>
      </w:pPr>
      <w:r>
        <w:rPr>
          <w:rFonts w:ascii="宋体" w:hAnsi="宋体" w:hint="eastAsia"/>
          <w:szCs w:val="24"/>
          <w:lang w:val="zh-CN"/>
        </w:rPr>
        <w:t>X%=</w:t>
      </w:r>
      <w:r>
        <w:rPr>
          <w:rFonts w:ascii="宋体" w:hAnsi="宋体" w:hint="eastAsia"/>
          <w:position w:val="-30"/>
          <w:szCs w:val="24"/>
          <w:lang w:val="zh-CN"/>
        </w:rPr>
        <w:object w:dxaOrig="1919" w:dyaOrig="679">
          <v:shape id="Object 15" o:spid="_x0000_i1026" type="#_x0000_t75" style="width:99.25pt;height:33.9pt;mso-position-horizontal-relative:page;mso-position-vertical-relative:page" o:ole="">
            <v:imagedata r:id="rId8" o:title=""/>
          </v:shape>
          <o:OLEObject Type="Embed" ProgID="Equation.3" ShapeID="Object 15" DrawAspect="Content" ObjectID="_1775631343" r:id="rId11"/>
        </w:object>
      </w:r>
    </w:p>
    <w:p w:rsidR="00FD5B74" w:rsidRDefault="00FD5B74" w:rsidP="00FD5B74">
      <w:pPr>
        <w:spacing w:line="400" w:lineRule="atLeast"/>
        <w:ind w:firstLineChars="100" w:firstLine="240"/>
        <w:rPr>
          <w:rFonts w:ascii="宋体" w:hAnsi="宋体" w:hint="eastAsia"/>
        </w:rPr>
      </w:pPr>
      <w:r>
        <w:rPr>
          <w:rFonts w:ascii="宋体" w:hAnsi="宋体" w:hint="eastAsia"/>
        </w:rPr>
        <w:t>式中：</w:t>
      </w:r>
    </w:p>
    <w:p w:rsidR="00FD5B74" w:rsidRDefault="00FD5B74" w:rsidP="00FD5B74">
      <w:pPr>
        <w:spacing w:line="400" w:lineRule="atLeast"/>
        <w:ind w:firstLineChars="295" w:firstLine="708"/>
        <w:rPr>
          <w:rFonts w:ascii="宋体" w:hAnsi="宋体" w:hint="eastAsia"/>
        </w:rPr>
      </w:pPr>
      <w:r>
        <w:rPr>
          <w:rFonts w:ascii="宋体" w:hAnsi="宋体" w:hint="eastAsia"/>
        </w:rPr>
        <w:t>A2－试样溶液中 DMF 的峰面积；</w:t>
      </w:r>
    </w:p>
    <w:p w:rsidR="00FD5B74" w:rsidRDefault="00FD5B74" w:rsidP="00FD5B74">
      <w:pPr>
        <w:spacing w:line="400" w:lineRule="atLeast"/>
        <w:ind w:firstLineChars="295" w:firstLine="708"/>
        <w:rPr>
          <w:rFonts w:ascii="宋体" w:hAnsi="宋体" w:hint="eastAsia"/>
        </w:rPr>
      </w:pPr>
      <w:r>
        <w:rPr>
          <w:rFonts w:ascii="宋体" w:hAnsi="宋体" w:hint="eastAsia"/>
        </w:rPr>
        <w:t>M1－DMF 标样的质量，g；</w:t>
      </w:r>
    </w:p>
    <w:p w:rsidR="00FD5B74" w:rsidRDefault="00FD5B74" w:rsidP="00FD5B74">
      <w:pPr>
        <w:spacing w:line="400" w:lineRule="atLeast"/>
        <w:ind w:firstLineChars="295" w:firstLine="708"/>
        <w:rPr>
          <w:rFonts w:ascii="宋体" w:hAnsi="宋体" w:hint="eastAsia"/>
        </w:rPr>
      </w:pPr>
      <w:r>
        <w:rPr>
          <w:rFonts w:ascii="宋体" w:hAnsi="宋体" w:hint="eastAsia"/>
        </w:rPr>
        <w:t>P －DMF 标样的质量分数，%；</w:t>
      </w:r>
    </w:p>
    <w:p w:rsidR="00FD5B74" w:rsidRDefault="00FD5B74" w:rsidP="00FD5B74">
      <w:pPr>
        <w:spacing w:line="400" w:lineRule="atLeast"/>
        <w:ind w:firstLineChars="295" w:firstLine="708"/>
        <w:rPr>
          <w:rFonts w:ascii="宋体" w:hAnsi="宋体" w:hint="eastAsia"/>
        </w:rPr>
      </w:pPr>
      <w:r>
        <w:rPr>
          <w:rFonts w:ascii="宋体" w:hAnsi="宋体" w:hint="eastAsia"/>
        </w:rPr>
        <w:t>A1－标样溶液中前后两针 DMF 峰面积的平均值；</w:t>
      </w:r>
    </w:p>
    <w:p w:rsidR="00FD5B74" w:rsidRDefault="00FD5B74" w:rsidP="00FD5B74">
      <w:pPr>
        <w:spacing w:line="400" w:lineRule="atLeast"/>
        <w:ind w:firstLineChars="295" w:firstLine="708"/>
        <w:rPr>
          <w:rFonts w:ascii="宋体" w:hAnsi="宋体" w:hint="eastAsia"/>
        </w:rPr>
      </w:pPr>
      <w:r>
        <w:rPr>
          <w:rFonts w:ascii="宋体" w:hAnsi="宋体" w:hint="eastAsia"/>
        </w:rPr>
        <w:t>M2－试样的质量，g。</w:t>
      </w:r>
    </w:p>
    <w:p w:rsidR="00FD5B74" w:rsidRDefault="00FD5B74" w:rsidP="00FD5B74">
      <w:pPr>
        <w:spacing w:beforeLines="50" w:before="156" w:line="400" w:lineRule="atLeast"/>
        <w:rPr>
          <w:rFonts w:ascii="黑体" w:eastAsia="黑体" w:hAnsi="黑体" w:hint="eastAsia"/>
          <w:szCs w:val="24"/>
        </w:rPr>
      </w:pPr>
      <w:r>
        <w:rPr>
          <w:rFonts w:ascii="黑体" w:eastAsia="黑体" w:hAnsi="黑体" w:hint="eastAsia"/>
          <w:szCs w:val="24"/>
        </w:rPr>
        <w:t>4  pH值的测定</w:t>
      </w:r>
    </w:p>
    <w:p w:rsidR="00FD5B74" w:rsidRDefault="00FD5B74" w:rsidP="00FD5B74">
      <w:pPr>
        <w:spacing w:line="400" w:lineRule="atLeast"/>
        <w:ind w:firstLineChars="100" w:firstLine="240"/>
        <w:rPr>
          <w:rFonts w:ascii="宋体" w:hAnsi="宋体" w:hint="eastAsia"/>
        </w:rPr>
      </w:pPr>
      <w:r>
        <w:rPr>
          <w:rFonts w:ascii="宋体" w:hAnsi="宋体" w:hint="eastAsia"/>
          <w:szCs w:val="21"/>
        </w:rPr>
        <w:t>准确称取1.0g试样于100ml烧杯中，加入99.0g纯水，静置1min，测其PH值。</w:t>
      </w:r>
    </w:p>
    <w:p w:rsidR="00FD5B74" w:rsidRDefault="00FD5B74" w:rsidP="00FD5B74">
      <w:pPr>
        <w:spacing w:beforeLines="50" w:before="156" w:line="400" w:lineRule="atLeast"/>
        <w:rPr>
          <w:rFonts w:ascii="黑体" w:eastAsia="黑体" w:hAnsi="黑体" w:hint="eastAsia"/>
          <w:szCs w:val="24"/>
        </w:rPr>
      </w:pPr>
      <w:r>
        <w:rPr>
          <w:rFonts w:ascii="黑体" w:eastAsia="黑体" w:hAnsi="黑体" w:hint="eastAsia"/>
          <w:szCs w:val="24"/>
        </w:rPr>
        <w:lastRenderedPageBreak/>
        <w:t>5  水分的测定</w:t>
      </w:r>
    </w:p>
    <w:tbl>
      <w:tblPr>
        <w:tblpPr w:leftFromText="180" w:rightFromText="180" w:vertAnchor="text" w:horzAnchor="margin" w:tblpXSpec="center" w:tblpY="107"/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5"/>
        <w:gridCol w:w="4995"/>
      </w:tblGrid>
      <w:tr w:rsidR="00FD5B74" w:rsidTr="00247BDF">
        <w:trPr>
          <w:trHeight w:val="416"/>
        </w:trPr>
        <w:tc>
          <w:tcPr>
            <w:tcW w:w="4005" w:type="dxa"/>
            <w:vAlign w:val="center"/>
          </w:tcPr>
          <w:p w:rsidR="00FD5B74" w:rsidRDefault="00FD5B74" w:rsidP="00247BDF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物料名称</w:t>
            </w:r>
          </w:p>
        </w:tc>
        <w:tc>
          <w:tcPr>
            <w:tcW w:w="4995" w:type="dxa"/>
            <w:tcBorders>
              <w:left w:val="single" w:sz="4" w:space="0" w:color="auto"/>
            </w:tcBorders>
            <w:vAlign w:val="center"/>
          </w:tcPr>
          <w:p w:rsidR="00FD5B74" w:rsidRDefault="00FD5B74" w:rsidP="00247BDF">
            <w:pPr>
              <w:jc w:val="center"/>
              <w:rPr>
                <w:rFonts w:ascii="宋体" w:hAnsi="宋体" w:hint="eastAsia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称样量，g</w:t>
            </w:r>
          </w:p>
        </w:tc>
      </w:tr>
      <w:tr w:rsidR="00FD5B74" w:rsidTr="00247BDF">
        <w:trPr>
          <w:trHeight w:val="418"/>
        </w:trPr>
        <w:tc>
          <w:tcPr>
            <w:tcW w:w="4005" w:type="dxa"/>
            <w:vAlign w:val="center"/>
          </w:tcPr>
          <w:p w:rsidR="00FD5B74" w:rsidRDefault="00FD5B74" w:rsidP="00247BDF">
            <w:pPr>
              <w:jc w:val="center"/>
              <w:rPr>
                <w:rFonts w:ascii="宋体" w:hAnsi="宋体"/>
                <w:szCs w:val="24"/>
              </w:rPr>
            </w:pPr>
            <w:proofErr w:type="gramStart"/>
            <w:r>
              <w:rPr>
                <w:rFonts w:ascii="宋体" w:hAnsi="宋体" w:hint="eastAsia"/>
                <w:szCs w:val="24"/>
              </w:rPr>
              <w:t>肟</w:t>
            </w:r>
            <w:proofErr w:type="gramEnd"/>
            <w:r>
              <w:rPr>
                <w:rFonts w:ascii="宋体" w:hAnsi="宋体" w:hint="eastAsia"/>
                <w:szCs w:val="24"/>
              </w:rPr>
              <w:t>醚</w:t>
            </w:r>
          </w:p>
        </w:tc>
        <w:tc>
          <w:tcPr>
            <w:tcW w:w="4995" w:type="dxa"/>
            <w:tcBorders>
              <w:left w:val="single" w:sz="4" w:space="0" w:color="auto"/>
            </w:tcBorders>
            <w:vAlign w:val="center"/>
          </w:tcPr>
          <w:p w:rsidR="00FD5B74" w:rsidRDefault="00FD5B74" w:rsidP="00247BDF">
            <w:pPr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0.5~0.8</w:t>
            </w:r>
          </w:p>
        </w:tc>
      </w:tr>
    </w:tbl>
    <w:p w:rsidR="00FD5B74" w:rsidRDefault="00FD5B74" w:rsidP="00FD5B74">
      <w:pPr>
        <w:ind w:firstLineChars="150" w:firstLine="360"/>
        <w:rPr>
          <w:rFonts w:ascii="黑体" w:eastAsia="黑体" w:hAnsi="黑体" w:hint="eastAsia"/>
        </w:rPr>
      </w:pPr>
      <w:r>
        <w:rPr>
          <w:rFonts w:hint="eastAsia"/>
        </w:rPr>
        <w:t>按</w:t>
      </w:r>
      <w:r>
        <w:rPr>
          <w:rFonts w:hint="eastAsia"/>
        </w:rPr>
        <w:t>GB/T1600</w:t>
      </w:r>
      <w:r>
        <w:rPr>
          <w:rFonts w:hint="eastAsia"/>
        </w:rPr>
        <w:t>中的卡尔</w:t>
      </w:r>
      <w:r>
        <w:rPr>
          <w:rFonts w:hint="eastAsia"/>
        </w:rPr>
        <w:t>.</w:t>
      </w:r>
      <w:proofErr w:type="gramStart"/>
      <w:r>
        <w:rPr>
          <w:rFonts w:hint="eastAsia"/>
        </w:rPr>
        <w:t>费休法</w:t>
      </w:r>
      <w:proofErr w:type="gramEnd"/>
      <w:r>
        <w:rPr>
          <w:rFonts w:hint="eastAsia"/>
        </w:rPr>
        <w:t>进行。</w:t>
      </w:r>
    </w:p>
    <w:p w:rsidR="00FD5B74" w:rsidRDefault="00FD5B74" w:rsidP="00FD5B74">
      <w:pPr>
        <w:snapToGrid w:val="0"/>
        <w:spacing w:line="400" w:lineRule="atLeast"/>
        <w:rPr>
          <w:rFonts w:ascii="宋体" w:hAnsi="宋体" w:hint="eastAsia"/>
          <w:szCs w:val="24"/>
        </w:rPr>
      </w:pPr>
    </w:p>
    <w:p w:rsidR="00600118" w:rsidRPr="00FD5B74" w:rsidRDefault="001407F0"/>
    <w:sectPr w:rsidR="00600118" w:rsidRPr="00FD5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7F0" w:rsidRDefault="001407F0" w:rsidP="00FD5B74">
      <w:r>
        <w:separator/>
      </w:r>
    </w:p>
  </w:endnote>
  <w:endnote w:type="continuationSeparator" w:id="0">
    <w:p w:rsidR="001407F0" w:rsidRDefault="001407F0" w:rsidP="00FD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7F0" w:rsidRDefault="001407F0" w:rsidP="00FD5B74">
      <w:r>
        <w:separator/>
      </w:r>
    </w:p>
  </w:footnote>
  <w:footnote w:type="continuationSeparator" w:id="0">
    <w:p w:rsidR="001407F0" w:rsidRDefault="001407F0" w:rsidP="00FD5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F39"/>
    <w:rsid w:val="001407F0"/>
    <w:rsid w:val="00A82798"/>
    <w:rsid w:val="00C70F39"/>
    <w:rsid w:val="00EC111C"/>
    <w:rsid w:val="00FD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74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B74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B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B74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B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5B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5B74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B74"/>
    <w:pPr>
      <w:widowControl w:val="0"/>
      <w:adjustRightInd w:val="0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B74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B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B74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B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5B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5B74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tianyu</dc:creator>
  <cp:keywords/>
  <dc:description/>
  <cp:lastModifiedBy>tianyu</cp:lastModifiedBy>
  <cp:revision>2</cp:revision>
  <dcterms:created xsi:type="dcterms:W3CDTF">2024-04-26T02:08:00Z</dcterms:created>
  <dcterms:modified xsi:type="dcterms:W3CDTF">2024-04-26T02:09:00Z</dcterms:modified>
</cp:coreProperties>
</file>